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Programma </w:t>
      </w:r>
      <w:proofErr w:type="spellStart"/>
      <w:r>
        <w:rPr>
          <w:rFonts w:ascii="Tahoma" w:eastAsia="Tahoma" w:hAnsi="Tahoma" w:cs="Tahoma"/>
        </w:rPr>
        <w:t>Nieuwelingendag</w:t>
      </w:r>
      <w:proofErr w:type="spellEnd"/>
      <w:r>
        <w:rPr>
          <w:rFonts w:ascii="Tahoma" w:eastAsia="Tahoma" w:hAnsi="Tahoma" w:cs="Tahoma"/>
        </w:rPr>
        <w:t xml:space="preserve"> &amp; Hengstenshow 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13.00 uur</w:t>
      </w:r>
      <w:r>
        <w:rPr>
          <w:rFonts w:ascii="Tahoma" w:eastAsia="Tahoma" w:hAnsi="Tahoma" w:cs="Tahoma"/>
        </w:rPr>
        <w:tab/>
        <w:t>Nieuwelingen groep 1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13.15 uur</w:t>
      </w:r>
      <w:r>
        <w:rPr>
          <w:rFonts w:ascii="Tahoma" w:eastAsia="Tahoma" w:hAnsi="Tahoma" w:cs="Tahoma"/>
        </w:rPr>
        <w:tab/>
        <w:t>Hengst: Jesse James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13.20 uur</w:t>
      </w:r>
      <w:r>
        <w:rPr>
          <w:rFonts w:ascii="Tahoma" w:eastAsia="Tahoma" w:hAnsi="Tahoma" w:cs="Tahoma"/>
        </w:rPr>
        <w:tab/>
        <w:t>Limiet groep 1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13.35 uur</w:t>
      </w:r>
      <w:r>
        <w:rPr>
          <w:rFonts w:ascii="Tahoma" w:eastAsia="Tahoma" w:hAnsi="Tahoma" w:cs="Tahoma"/>
        </w:rPr>
        <w:tab/>
        <w:t>Hengst: Innovatief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13.40 uur</w:t>
      </w:r>
      <w:r>
        <w:rPr>
          <w:rFonts w:ascii="Tahoma" w:eastAsia="Tahoma" w:hAnsi="Tahoma" w:cs="Tahoma"/>
        </w:rPr>
        <w:tab/>
        <w:t>Nieuwelingen groep 2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13.55 uur</w:t>
      </w:r>
      <w:r>
        <w:rPr>
          <w:rFonts w:ascii="Tahoma" w:eastAsia="Tahoma" w:hAnsi="Tahoma" w:cs="Tahoma"/>
        </w:rPr>
        <w:tab/>
        <w:t xml:space="preserve">Hengst: </w:t>
      </w:r>
      <w:proofErr w:type="spellStart"/>
      <w:r>
        <w:rPr>
          <w:rFonts w:ascii="Tahoma" w:eastAsia="Tahoma" w:hAnsi="Tahoma" w:cs="Tahoma"/>
        </w:rPr>
        <w:t>Dylano</w:t>
      </w:r>
      <w:proofErr w:type="spellEnd"/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14.00 uur</w:t>
      </w:r>
      <w:r>
        <w:rPr>
          <w:rFonts w:ascii="Tahoma" w:eastAsia="Tahoma" w:hAnsi="Tahoma" w:cs="Tahoma"/>
        </w:rPr>
        <w:tab/>
        <w:t>Nieuwelingen groep 3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14,15 uur</w:t>
      </w:r>
      <w:r>
        <w:rPr>
          <w:rFonts w:ascii="Tahoma" w:eastAsia="Tahoma" w:hAnsi="Tahoma" w:cs="Tahoma"/>
        </w:rPr>
        <w:tab/>
        <w:t>Hengst Latino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14.30 uur</w:t>
      </w:r>
      <w:r>
        <w:rPr>
          <w:rFonts w:ascii="Tahoma" w:eastAsia="Tahoma" w:hAnsi="Tahoma" w:cs="Tahoma"/>
        </w:rPr>
        <w:tab/>
        <w:t>Rijvergunning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14.45 uur</w:t>
      </w:r>
      <w:r>
        <w:rPr>
          <w:rFonts w:ascii="Tahoma" w:eastAsia="Tahoma" w:hAnsi="Tahoma" w:cs="Tahoma"/>
        </w:rPr>
        <w:tab/>
        <w:t>Hengst: Leffe blond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14.50 uur</w:t>
      </w:r>
      <w:r>
        <w:rPr>
          <w:rFonts w:ascii="Tahoma" w:eastAsia="Tahoma" w:hAnsi="Tahoma" w:cs="Tahoma"/>
        </w:rPr>
        <w:tab/>
        <w:t>Pauze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15.05 uur</w:t>
      </w:r>
      <w:r>
        <w:rPr>
          <w:rFonts w:ascii="Tahoma" w:eastAsia="Tahoma" w:hAnsi="Tahoma" w:cs="Tahoma"/>
        </w:rPr>
        <w:tab/>
        <w:t>Hengst: Hertog Jan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15.10 uur</w:t>
      </w:r>
      <w:r>
        <w:rPr>
          <w:rFonts w:ascii="Tahoma" w:eastAsia="Tahoma" w:hAnsi="Tahoma" w:cs="Tahoma"/>
        </w:rPr>
        <w:tab/>
        <w:t>Limiet groep 2</w:t>
      </w:r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15.25 uur</w:t>
      </w:r>
      <w:r>
        <w:rPr>
          <w:rFonts w:ascii="Tahoma" w:eastAsia="Tahoma" w:hAnsi="Tahoma" w:cs="Tahoma"/>
        </w:rPr>
        <w:tab/>
        <w:t xml:space="preserve">Hengst: </w:t>
      </w:r>
      <w:proofErr w:type="spellStart"/>
      <w:r>
        <w:rPr>
          <w:rFonts w:ascii="Tahoma" w:eastAsia="Tahoma" w:hAnsi="Tahoma" w:cs="Tahoma"/>
        </w:rPr>
        <w:t>Idol</w:t>
      </w:r>
      <w:proofErr w:type="spellEnd"/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15.35 uur</w:t>
      </w:r>
      <w:r>
        <w:rPr>
          <w:rFonts w:ascii="Tahoma" w:eastAsia="Tahoma" w:hAnsi="Tahoma" w:cs="Tahoma"/>
        </w:rPr>
        <w:tab/>
        <w:t xml:space="preserve">Hengst: </w:t>
      </w:r>
      <w:proofErr w:type="spellStart"/>
      <w:r>
        <w:rPr>
          <w:rFonts w:ascii="Tahoma" w:eastAsia="Tahoma" w:hAnsi="Tahoma" w:cs="Tahoma"/>
        </w:rPr>
        <w:t>Onana</w:t>
      </w:r>
      <w:proofErr w:type="spellEnd"/>
    </w:p>
    <w:p w:rsidR="00B36927" w:rsidRDefault="00B36927" w:rsidP="00B36927">
      <w:pPr>
        <w:spacing w:after="53"/>
        <w:ind w:left="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15.45 uur</w:t>
      </w:r>
      <w:r>
        <w:rPr>
          <w:rFonts w:ascii="Tahoma" w:eastAsia="Tahoma" w:hAnsi="Tahoma" w:cs="Tahoma"/>
        </w:rPr>
        <w:tab/>
        <w:t>Finale Nieuwelingen</w:t>
      </w:r>
    </w:p>
    <w:p w:rsidR="00B36927" w:rsidRDefault="00B36927" w:rsidP="00B36927">
      <w:pPr>
        <w:spacing w:after="0"/>
        <w:ind w:left="14"/>
      </w:pPr>
      <w:r>
        <w:rPr>
          <w:rFonts w:ascii="Tahoma" w:eastAsia="Tahoma" w:hAnsi="Tahoma" w:cs="Tahoma"/>
        </w:rPr>
        <w:t>*Wijzigingen voorbehouden</w:t>
      </w:r>
    </w:p>
    <w:p w:rsidR="008A5EB4" w:rsidRDefault="008A5EB4"/>
    <w:sectPr w:rsidR="008A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27"/>
    <w:rsid w:val="000D3124"/>
    <w:rsid w:val="005D0492"/>
    <w:rsid w:val="0082065B"/>
    <w:rsid w:val="008A5EB4"/>
    <w:rsid w:val="00B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AB4C1-7BA7-46ED-9EBD-64B81431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6927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color w:val="auto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spacing w:after="0" w:line="240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Henriette Hoorn</cp:lastModifiedBy>
  <cp:revision>2</cp:revision>
  <cp:lastPrinted>2023-04-05T08:53:00Z</cp:lastPrinted>
  <dcterms:created xsi:type="dcterms:W3CDTF">2023-04-05T08:53:00Z</dcterms:created>
  <dcterms:modified xsi:type="dcterms:W3CDTF">2023-04-05T08:53:00Z</dcterms:modified>
</cp:coreProperties>
</file>