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DB" w:rsidRDefault="006027DB" w:rsidP="006027DB">
      <w:bookmarkStart w:id="0" w:name="_GoBack"/>
      <w:bookmarkEnd w:id="0"/>
      <w:r>
        <w:t>P</w:t>
      </w:r>
      <w:r>
        <w:t>rogramma voor Santpoort:</w:t>
      </w:r>
    </w:p>
    <w:p w:rsidR="006027DB" w:rsidRDefault="006027DB" w:rsidP="006027DB">
      <w:r>
        <w:t>11.00  Kleine limiet</w:t>
      </w:r>
    </w:p>
    <w:p w:rsidR="006027DB" w:rsidRDefault="006027DB" w:rsidP="006027DB">
      <w:r>
        <w:t>12.00  Grote limiet</w:t>
      </w:r>
    </w:p>
    <w:p w:rsidR="006027DB" w:rsidRDefault="006027DB" w:rsidP="006027DB">
      <w:r>
        <w:t>13.00  Competitie</w:t>
      </w:r>
    </w:p>
    <w:p w:rsidR="006027DB" w:rsidRDefault="006027DB" w:rsidP="006027DB">
      <w:r>
        <w:t>14.00  Kampioenschap Ereklasse</w:t>
      </w:r>
    </w:p>
    <w:p w:rsidR="006027DB" w:rsidRDefault="006027DB" w:rsidP="006027DB">
      <w:r>
        <w:t>15.00  Dames</w:t>
      </w:r>
    </w:p>
    <w:p w:rsidR="006027DB" w:rsidRDefault="006027DB" w:rsidP="006027DB">
      <w:r>
        <w:t>16.00  Tweespan</w:t>
      </w:r>
    </w:p>
    <w:p w:rsidR="00204D4A" w:rsidRDefault="00204D4A"/>
    <w:sectPr w:rsidR="0020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DB"/>
    <w:rsid w:val="00204D4A"/>
    <w:rsid w:val="006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A120"/>
  <w15:chartTrackingRefBased/>
  <w15:docId w15:val="{22371C1D-213F-4915-9507-BDDF022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7D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2019-07-16T05:24:00Z</dcterms:created>
  <dcterms:modified xsi:type="dcterms:W3CDTF">2019-07-16T05:25:00Z</dcterms:modified>
</cp:coreProperties>
</file>